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766E"/>
          <w:sz w:val="16"/>
          <w:szCs w:val="16"/>
          <w:b w:val="1"/>
          <w:bCs w:val="1"/>
          <w:smallCaps w:val="0"/>
          <w:caps w:val="1"/>
        </w:rPr>
        <w:t xml:space="preserve">MOSTBET BANGLADESH</w:t>
      </w:r>
    </w:p>
    <w:p>
      <w:pPr>
        <w:pStyle w:val="Heading1"/>
      </w:pPr>
      <w:bookmarkStart w:id="0" w:name="_Toc0"/>
      <w:r>
        <w:t>Mostbet vs competitors in Bangladesh</w:t>
      </w:r>
      <w:bookmarkEnd w:id="0"/>
    </w:p>
    <w:p>
      <w:pPr>
        <w:spacing w:after="80"/>
      </w:pPr>
      <w:r>
        <w:rPr>
          <w:color w:val="566B66"/>
          <w:sz w:val="24"/>
          <w:szCs w:val="24"/>
        </w:rPr>
        <w:t xml:space="preserve">Mostbet vs competitors 2026: how it compares with other BD-facing bookmakers on cricket, bonuses, payments and apps. An objective comparison for players.</w:t>
      </w:r>
    </w:p>
    <w:p>
      <w:pPr>
        <w:spacing w:after="200"/>
      </w:pPr>
      <w:r>
        <w:rPr>
          <w:color w:val="566B66"/>
          <w:sz w:val="18"/>
          <w:szCs w:val="18"/>
        </w:rPr>
        <w:t xml:space="preserve">Tanvir Rahman, Betting Editor · 26.05.2026</w:t>
      </w:r>
    </w:p>
    <w:p>
      <w:pPr>
        <w:spacing w:after="200"/>
        <w:shd w:val="clear" w:fill="D6EFEA"/>
      </w:pPr>
      <w:r>
        <w:rPr>
          <w:color w:val="0F766E"/>
          <w:b w:val="1"/>
          <w:bCs w:val="1"/>
        </w:rPr>
        <w:t xml:space="preserve">TL;DR  </w:t>
      </w:r>
      <w:r>
        <w:rPr>
          <w:sz w:val="20"/>
          <w:szCs w:val="20"/>
        </w:rPr>
        <w:t xml:space="preserve">For a Bangladesh player, Mostbet competes with a familiar set of offshore books: 1xBet, Melbet, Betwinner and Parimatch where it is reachable. All share the same blocked-type reality — no Google Play listing, access through APK and mirror links, and deposits through bKash, Nagad and Rocket. On cricket depth, live betting and casino breadth the leaders are closely matched, so the real differences are practical: app stability, how reliably the access address works, bonus terms and payment handling. Mostbet stands out for a polished app, strong cricket and casino coverage including Aviator, and solid local payment support. It is weaker on the same points every offshore book is weak on — limited recourse under an offshore licence, volatile access addresses and high bonus wagering. This guide compares them objectively, including where Mostbet falls short.</w:t>
      </w:r>
    </w:p>
    <w:p>
      <w:pPr>
        <w:pStyle w:val="Heading2"/>
      </w:pPr>
      <w:bookmarkStart w:id="1" w:name="_Toc1"/>
      <w:r>
        <w:t>How the comparison is framed</w:t>
      </w:r>
      <w:bookmarkEnd w:id="1"/>
    </w:p>
    <w:p>
      <w:pPr>
        <w:spacing w:after="80"/>
      </w:pPr>
      <w:r>
        <w:rPr>
          <w:b w:val="1"/>
          <w:bCs w:val="1"/>
        </w:rPr>
        <w:t xml:space="preserve">We compare Mostbet against the offshore books a Bangladesh player actually meets — 1xBet, Melbet, Betwinner and Parimatch — on the things that matter locally: cricket, bonuses, payments and apps.</w:t>
      </w:r>
    </w:p>
    <w:p>
      <w:pPr/>
      <w:r>
        <w:rPr/>
        <w:t xml:space="preserve">A useful comparison starts by naming the right rivals and the right criteria. For Bangladesh, the competitive set is not the European high-street names but the offshore operators that target the same audience and accept the same payment rails.</w:t>
      </w:r>
    </w:p>
    <w:p>
      <w:pPr>
        <w:numPr>
          <w:ilvl w:val="0"/>
          <w:numId w:val="3"/>
        </w:numPr>
      </w:pPr>
      <w:r>
        <w:rPr>
          <w:b w:val="1"/>
          <w:bCs w:val="1"/>
        </w:rPr>
        <w:t xml:space="preserve">Which rivals matter in BD</w:t>
      </w:r>
      <w:r>
        <w:rPr/>
        <w:t xml:space="preserve"> — 1xBet, Melbet and Betwinner share a common heritage and feature set and are Mostbet's closest competitors; Parimatch competes where it is accessible; local-facing books also exist but vary widely in reliability.</w:t>
      </w:r>
    </w:p>
    <w:p>
      <w:pPr>
        <w:numPr>
          <w:ilvl w:val="0"/>
          <w:numId w:val="3"/>
        </w:numPr>
      </w:pPr>
      <w:r>
        <w:rPr>
          <w:b w:val="1"/>
          <w:bCs w:val="1"/>
        </w:rPr>
        <w:t xml:space="preserve">What we compare on</w:t>
      </w:r>
      <w:r>
        <w:rPr/>
        <w:t xml:space="preserve"> — cricket market depth, live betting, sports breadth, welcome offers and wagering fairness, bKash and Nagad support, and the Android and iOS apps plus access stability.</w:t>
      </w:r>
    </w:p>
    <w:p>
      <w:pPr>
        <w:numPr>
          <w:ilvl w:val="0"/>
          <w:numId w:val="3"/>
        </w:numPr>
      </w:pPr>
      <w:r>
        <w:rPr>
          <w:b w:val="1"/>
          <w:bCs w:val="1"/>
        </w:rPr>
        <w:t xml:space="preserve">Why fit beats hype</w:t>
      </w:r>
      <w:r>
        <w:rPr/>
        <w:t xml:space="preserve"> — every book here advertises big bonuses and wide markets. The differences that decide a good experience are quieter: which app crashes least, whose access address is easiest to keep, and whose payment flow fails least often.</w:t>
      </w:r>
    </w:p>
    <w:p>
      <w:pPr/>
      <w:r>
        <w:rPr/>
        <w:t xml:space="preserve">All these operators are access-restricted in Bangladesh and licensed offshore, so none offers local regulatory protection. That shared baseline is why the practical details, not the headline numbers, separate them.</w:t>
      </w:r>
    </w:p>
    <w:p>
      <w:pPr/>
      <w:r>
        <w:rPr/>
        <w:t xml:space="preserve">It is worth being honest about what this kind of comparison can and cannot tell you. We are not claiming to have benchmarked payout speeds or measured odds across thousands of matches; this is an objective read of how the products are built and what their terms say. Where two books look identical on paper, your own experience will turn on factors that no guide can fix in advance — which mirror link your network reaches today, whether a particular bKash transfer clears first time, and how a specific support agent handles your case. Treat every verdict here as a starting point to check against the live site, not a guarantee.</w:t>
      </w:r>
    </w:p>
    <w:p>
      <w:pPr>
        <w:spacing w:before="60" w:after="160"/>
      </w:pPr>
      <w:r>
        <w:rPr>
          <w:color w:val="566B66"/>
          <w:i w:val="1"/>
          <w:iCs w:val="1"/>
        </w:rPr>
        <w:t xml:space="preserve">The real contest is among offshore books on local criteria — cricket, bonuses, bKash/Nagad and app stability — where practical reliability matters more than marketing.</w:t>
      </w:r>
    </w:p>
    <w:p>
      <w:pPr>
        <w:pStyle w:val="Heading2"/>
      </w:pPr>
      <w:bookmarkStart w:id="2" w:name="_Toc2"/>
      <w:r>
        <w:t>Cricket and sports compared</w:t>
      </w:r>
      <w:bookmarkEnd w:id="2"/>
    </w:p>
    <w:p>
      <w:pPr>
        <w:spacing w:after="80"/>
      </w:pPr>
      <w:r>
        <w:rPr>
          <w:b w:val="1"/>
          <w:bCs w:val="1"/>
        </w:rPr>
        <w:t xml:space="preserve">On cricket and live betting the leading offshore books are closely matched. Mostbet offers strong cricket depth and live in-play markets, but it has no decisive edge over 1xBet, Melbet or Betwinner on breadth.</w:t>
      </w:r>
    </w:p>
    <w:p>
      <w:pPr/>
      <w:r>
        <w:rPr/>
        <w:t xml:space="preserve">Cricket is the centre of gravity for a Bangladesh bettor, so it is the fairest place to start. The big offshore books all cover the BPL, the Bangladesh national side, India tours, T20, the Asia Cup and the IPL with full pre-match and live markets. Differences are at the margin rather than in kind.</w:t>
      </w:r>
    </w:p>
    <w:p>
      <w:pPr>
        <w:numPr>
          <w:ilvl w:val="0"/>
          <w:numId w:val="4"/>
        </w:numPr>
      </w:pPr>
      <w:r>
        <w:rPr>
          <w:b w:val="1"/>
          <w:bCs w:val="1"/>
        </w:rPr>
        <w:t xml:space="preserve">Cricket market depth</w:t>
      </w:r>
      <w:r>
        <w:rPr/>
        <w:t xml:space="preserve"> — Mostbet covers match winner, toss, top batsman and bowler, over/under and session markets, matching the depth of its closest rivals. On the biggest events all four leaders are comparable.</w:t>
      </w:r>
    </w:p>
    <w:p>
      <w:pPr>
        <w:numPr>
          <w:ilvl w:val="0"/>
          <w:numId w:val="4"/>
        </w:numPr>
      </w:pPr>
      <w:r>
        <w:rPr>
          <w:b w:val="1"/>
          <w:bCs w:val="1"/>
        </w:rPr>
        <w:t xml:space="preserve">Odds and live betting</w:t>
      </w:r>
      <w:r>
        <w:rPr/>
        <w:t xml:space="preserve"> — Mostbet runs ball-by-ball and over markets in-play with cash out. Margins across these books sit in a similar mid-market band, so no one operator is consistently sharper on cricket.</w:t>
      </w:r>
    </w:p>
    <w:p>
      <w:pPr>
        <w:numPr>
          <w:ilvl w:val="0"/>
          <w:numId w:val="4"/>
        </w:numPr>
      </w:pPr>
      <w:r>
        <w:rPr>
          <w:b w:val="1"/>
          <w:bCs w:val="1"/>
        </w:rPr>
        <w:t xml:space="preserve">Sports breadth</w:t>
      </w:r>
      <w:r>
        <w:rPr/>
        <w:t xml:space="preserve"> — beyond cricket, Mostbet adds football, kabaddi, tennis and esports. 1xBet and Betwinner are known for an unusually wide event list, where they can edge Mostbet on sheer number of obscure markets.</w:t>
      </w:r>
    </w:p>
    <w:p>
      <w:pPr>
        <w:numPr>
          <w:ilvl w:val="0"/>
          <w:numId w:val="5"/>
        </w:numPr>
      </w:pPr>
      <w:r>
        <w:rPr/>
        <w:t xml:space="preserve">Cricket depth (BPL, Asia Cup, IPL) — Strong — Strong — Strong — Strong — Good</w:t>
      </w:r>
    </w:p>
    <w:p>
      <w:pPr>
        <w:numPr>
          <w:ilvl w:val="0"/>
          <w:numId w:val="5"/>
        </w:numPr>
      </w:pPr>
      <w:r>
        <w:rPr/>
        <w:t xml:space="preserve">Live in-play cricket + cash out — Yes — Yes — Yes — Yes — Yes</w:t>
      </w:r>
    </w:p>
    <w:p>
      <w:pPr>
        <w:numPr>
          <w:ilvl w:val="0"/>
          <w:numId w:val="5"/>
        </w:numPr>
      </w:pPr>
      <w:r>
        <w:rPr/>
        <w:t xml:space="preserve">Overall sports breadth — Wide — Very wide — Very wide — Very wide — Moderate</w:t>
      </w:r>
    </w:p>
    <w:p>
      <w:pPr>
        <w:numPr>
          <w:ilvl w:val="0"/>
          <w:numId w:val="5"/>
        </w:numPr>
      </w:pPr>
      <w:r>
        <w:rPr/>
        <w:t xml:space="preserve">Kabaddi markets — Yes — Yes — Yes — Yes — Limited</w:t>
      </w:r>
    </w:p>
    <w:p>
      <w:pPr/>
      <w:r>
        <w:rPr>
          <w:b w:val="1"/>
          <w:bCs w:val="1"/>
        </w:rPr>
        <w:t xml:space="preserve">Where Mostbet is weaker:</w:t>
      </w:r>
      <w:r>
        <w:rPr/>
        <w:t xml:space="preserve"> on pure event breadth, 1xBet, Melbet and Betwinner often list more niche competitions and side markets. If you want the longest possible menu of obscure events, Mostbet is competitive but not the leader.</w:t>
      </w:r>
    </w:p>
    <w:p>
      <w:pPr/>
      <w:r>
        <w:rPr/>
        <w:t xml:space="preserve">For most Bangladesh bettors, though, breadth past a point is academic. What you actually use is cricket, some football, occasional kabaddi and the live in-play tab during a big match — and on those, Mostbet holds its own. The practical edge tends to go to whichever book presents its cricket markets most clearly on a phone and accepts your live bet fastest when an over is in progress. Mostbet's cleaner interface helps here, while the very broad rivals can bury popular markets under hundreds of side bets. Parimatch, by contrast, offers a lighter menu that some players prefer for simplicity but that leaves it short on depth for serious cricket and kabaddi coverage.</w:t>
      </w:r>
    </w:p>
    <w:p>
      <w:pPr>
        <w:spacing w:before="60" w:after="160"/>
      </w:pPr>
      <w:r>
        <w:rPr>
          <w:color w:val="566B66"/>
          <w:i w:val="1"/>
          <w:iCs w:val="1"/>
        </w:rPr>
        <w:t xml:space="preserve">On core cricket the leaders are level; Mostbet matches them in depth but trails 1xBet and Betwinner on sheer event breadth.</w:t>
      </w:r>
    </w:p>
    <w:p>
      <w:pPr>
        <w:pStyle w:val="Heading2"/>
      </w:pPr>
      <w:bookmarkStart w:id="3" w:name="_Toc3"/>
      <w:r>
        <w:t>Bonuses and payments compared</w:t>
      </w:r>
      <w:bookmarkEnd w:id="3"/>
    </w:p>
    <w:p>
      <w:pPr>
        <w:spacing w:after="80"/>
      </w:pPr>
      <w:r>
        <w:rPr>
          <w:b w:val="1"/>
          <w:bCs w:val="1"/>
        </w:rPr>
        <w:t xml:space="preserve">All these books lead with large welcome offers and high wagering, and all support bKash, Nagad and Rocket. Differences lie in payment reliability and how punishing the bonus terms are, not the headline size.</w:t>
      </w:r>
    </w:p>
    <w:p>
      <w:pPr/>
      <w:r>
        <w:rPr/>
        <w:t xml:space="preserve">Bonuses are where marketing is loudest and value is hardest to compare. Every operator here advertises a big first-deposit match, and every one attaches wagering requirements that determine the real worth. We do not quote exact percentages, because they change constantly across all of them.</w:t>
      </w:r>
    </w:p>
    <w:p>
      <w:pPr>
        <w:numPr>
          <w:ilvl w:val="0"/>
          <w:numId w:val="6"/>
        </w:numPr>
      </w:pPr>
      <w:r>
        <w:rPr>
          <w:b w:val="1"/>
          <w:bCs w:val="1"/>
        </w:rPr>
        <w:t xml:space="preserve">Welcome offers head to head</w:t>
      </w:r>
      <w:r>
        <w:rPr/>
        <w:t xml:space="preserve"> — Mostbet, 1xBet, Melbet and Betwinner all run sizeable first-deposit matches with separate sports and casino tracks. The advertised figures are similar in scale and shift frequently, so judge them on terms rather than the number.</w:t>
      </w:r>
    </w:p>
    <w:p>
      <w:pPr>
        <w:numPr>
          <w:ilvl w:val="0"/>
          <w:numId w:val="6"/>
        </w:numPr>
      </w:pPr>
      <w:r>
        <w:rPr>
          <w:b w:val="1"/>
          <w:bCs w:val="1"/>
        </w:rPr>
        <w:t xml:space="preserve">Wagering fairness</w:t>
      </w:r>
      <w:r>
        <w:rPr/>
        <w:t xml:space="preserve"> — high rollover is the norm across the group. Read each book's multiplier, minimum-odds rule and time limit; a smaller bonus with friendlier terms can beat a larger one. None of these books is notably generous on wagering.</w:t>
      </w:r>
    </w:p>
    <w:p>
      <w:pPr>
        <w:numPr>
          <w:ilvl w:val="0"/>
          <w:numId w:val="6"/>
        </w:numPr>
      </w:pPr>
      <w:r>
        <w:rPr>
          <w:b w:val="1"/>
          <w:bCs w:val="1"/>
        </w:rPr>
        <w:t xml:space="preserve">bKash and Nagad support</w:t>
      </w:r>
      <w:r>
        <w:rPr/>
        <w:t xml:space="preserve"> — Mostbet supports bKash, Nagad, Rocket and UPay, matching its rivals. Day-to-day reliability of these rails — how often a deposit lands instantly and a withdrawal clears on time — matters more than the list, and varies by operator and period.</w:t>
      </w:r>
    </w:p>
    <w:p>
      <w:pPr>
        <w:numPr>
          <w:ilvl w:val="0"/>
          <w:numId w:val="7"/>
        </w:numPr>
      </w:pPr>
      <w:r>
        <w:rPr/>
        <w:t xml:space="preserve">Welcome offer scale — Large — Large — Large — Large — Moderate</w:t>
      </w:r>
    </w:p>
    <w:p>
      <w:pPr>
        <w:numPr>
          <w:ilvl w:val="0"/>
          <w:numId w:val="7"/>
        </w:numPr>
      </w:pPr>
      <w:r>
        <w:rPr/>
        <w:t xml:space="preserve">Wagering requirement — High — High — High — High — High</w:t>
      </w:r>
    </w:p>
    <w:p>
      <w:pPr>
        <w:numPr>
          <w:ilvl w:val="0"/>
          <w:numId w:val="7"/>
        </w:numPr>
      </w:pPr>
      <w:r>
        <w:rPr/>
        <w:t xml:space="preserve">bKash / Nagad / Rocket — Yes — Yes — Yes — Yes — Partial</w:t>
      </w:r>
    </w:p>
    <w:p>
      <w:pPr>
        <w:numPr>
          <w:ilvl w:val="0"/>
          <w:numId w:val="7"/>
        </w:numPr>
      </w:pPr>
      <w:r>
        <w:rPr/>
        <w:t xml:space="preserve">UPay — Yes — Varies — Varies — Varies — Varies</w:t>
      </w:r>
    </w:p>
    <w:p>
      <w:pPr/>
      <w:r>
        <w:rPr/>
        <w:t xml:space="preserve">One practical point separates these books more than the bonus does: how the payment flow behaves under stress. Mobile-money rails in Bangladesh occasionally have a transfer debit your wallet without instantly crediting the account, and the difference between operators is how quickly support traces and fixes that. This is not something a feature list captures, and it tends to be where day-to-day satisfaction is decided. Keeping your own transaction references and using only your registered wallet protects you whichever book you pick.</w:t>
      </w:r>
    </w:p>
    <w:p>
      <w:pPr/>
      <w:r>
        <w:rPr/>
        <w:t xml:space="preserve">Exact bonus amounts, minimums and limits change often across all of these books. Verify the current terms on the official site of whichever operator you choose before depositing. Checked June 2026.</w:t>
      </w:r>
    </w:p>
    <w:p>
      <w:pPr>
        <w:spacing w:before="60" w:after="160"/>
      </w:pPr>
      <w:r>
        <w:rPr>
          <w:color w:val="566B66"/>
          <w:i w:val="1"/>
          <w:iCs w:val="1"/>
        </w:rPr>
        <w:t xml:space="preserve">Bonus scale and high wagering are similar across the group; Mostbet matches rivals on local payments, and reliability matters more than the advertised figure.</w:t>
      </w:r>
    </w:p>
    <w:p>
      <w:pPr>
        <w:pStyle w:val="Heading2"/>
      </w:pPr>
      <w:bookmarkStart w:id="4" w:name="_Toc4"/>
      <w:r>
        <w:t>Apps and access compared</w:t>
      </w:r>
      <w:bookmarkEnd w:id="4"/>
    </w:p>
    <w:p>
      <w:pPr>
        <w:spacing w:after="80"/>
      </w:pPr>
      <w:r>
        <w:rPr>
          <w:b w:val="1"/>
          <w:bCs w:val="1"/>
        </w:rPr>
        <w:t xml:space="preserve">Because none of these books is on Google Play, the app and access experience is a genuine differentiator. Mostbet has a polished, stable Android app and a web-app route on iOS, on par with the best of its rivals.</w:t>
      </w:r>
    </w:p>
    <w:p>
      <w:pPr/>
      <w:r>
        <w:rPr/>
        <w:t xml:space="preserve">For a blocked-type brand, the app is the main product. The website address shifts, but a well-built app keeps working through those changes, so app quality and access stability are where day-to-day experience is won or lost.</w:t>
      </w:r>
    </w:p>
    <w:p>
      <w:pPr>
        <w:numPr>
          <w:ilvl w:val="0"/>
          <w:numId w:val="8"/>
        </w:numPr>
      </w:pPr>
      <w:r>
        <w:rPr>
          <w:b w:val="1"/>
          <w:bCs w:val="1"/>
        </w:rPr>
        <w:t xml:space="preserve">Android and iOS apps</w:t>
      </w:r>
      <w:r>
        <w:rPr/>
        <w:t xml:space="preserve"> — Mostbet ships an Android APK from its official site and offers an iOS route via the App Store in some regions or a web app. 1xBet, Melbet and Betwinner follow the same model. Mostbet's app is generally regarded as clean and stable; the rivals' apps are capable but can feel more cluttered.</w:t>
      </w:r>
    </w:p>
    <w:p>
      <w:pPr>
        <w:numPr>
          <w:ilvl w:val="0"/>
          <w:numId w:val="8"/>
        </w:numPr>
      </w:pPr>
      <w:r>
        <w:rPr>
          <w:b w:val="1"/>
          <w:bCs w:val="1"/>
        </w:rPr>
        <w:t xml:space="preserve">Site stability and access</w:t>
      </w:r>
      <w:r>
        <w:rPr/>
        <w:t xml:space="preserve"> — all of these brands rely on mirror links because the main domain is access-restricted. The practical question is how easily you can find today's working address, where Mostbet is comparable to its peers.</w:t>
      </w:r>
    </w:p>
    <w:p>
      <w:pPr>
        <w:numPr>
          <w:ilvl w:val="0"/>
          <w:numId w:val="8"/>
        </w:numPr>
      </w:pPr>
      <w:r>
        <w:rPr>
          <w:b w:val="1"/>
          <w:bCs w:val="1"/>
        </w:rPr>
        <w:t xml:space="preserve">Mobile experience</w:t>
      </w:r>
      <w:r>
        <w:rPr/>
        <w:t xml:space="preserve"> — Mostbet's interface is considered one of the tidier ones in this group, which matters on the budget Android phones common in Bangladesh and on slower connections.</w:t>
      </w:r>
    </w:p>
    <w:p>
      <w:pPr>
        <w:numPr>
          <w:ilvl w:val="0"/>
          <w:numId w:val="9"/>
        </w:numPr>
      </w:pPr>
      <w:r>
        <w:rPr/>
        <w:t xml:space="preserve">Android APK from official site — Yes — Yes — Yes — Yes — Yes</w:t>
      </w:r>
    </w:p>
    <w:p>
      <w:pPr>
        <w:numPr>
          <w:ilvl w:val="0"/>
          <w:numId w:val="9"/>
        </w:numPr>
      </w:pPr>
      <w:r>
        <w:rPr/>
        <w:t xml:space="preserve">iOS route (App Store / web app) — Yes — Yes — Yes — Yes — Yes</w:t>
      </w:r>
    </w:p>
    <w:p>
      <w:pPr>
        <w:numPr>
          <w:ilvl w:val="0"/>
          <w:numId w:val="9"/>
        </w:numPr>
      </w:pPr>
      <w:r>
        <w:rPr/>
        <w:t xml:space="preserve">App interface tidiness — Clean — Feature-heavy — Feature-heavy — Feature-heavy — Clean</w:t>
      </w:r>
    </w:p>
    <w:p>
      <w:pPr>
        <w:numPr>
          <w:ilvl w:val="0"/>
          <w:numId w:val="9"/>
        </w:numPr>
      </w:pPr>
      <w:r>
        <w:rPr/>
        <w:t xml:space="preserve">Access via mirror links — Required — Required — Required — Required — Required</w:t>
      </w:r>
    </w:p>
    <w:p>
      <w:pPr/>
      <w:r>
        <w:rPr>
          <w:b w:val="1"/>
          <w:bCs w:val="1"/>
        </w:rPr>
        <w:t xml:space="preserve">Where Mostbet is weaker:</w:t>
      </w:r>
      <w:r>
        <w:rPr/>
        <w:t xml:space="preserve"> like every book here, it cannot offer a Play Store install or a stable single address, so the access friction that defines the category applies to Mostbet too. No operator solves this; they only manage it.</w:t>
      </w:r>
    </w:p>
    <w:p>
      <w:pPr/>
      <w:r>
        <w:rPr/>
        <w:t xml:space="preserve">The fairest way to weigh apps is to ask which one you would least mind using every day on the phone you actually own. On a mid-range or older Android handset — the common case in Bangladesh — Mostbet's lighter, tidier app is an advantage, loading faster and demanding less storage than some of the feature-heavy rivals. The flip side is that the feature-dense apps from 1xBet, Melbet and Betwinner pack more onto each screen, which power users sometimes prefer once they learn the layout. None of this changes the underlying reality that every one of these apps must be sideloaded and kept updated manually, and that the working web address behind it can move at any time.</w:t>
      </w:r>
    </w:p>
    <w:p>
      <w:pPr>
        <w:spacing w:before="60" w:after="160"/>
      </w:pPr>
      <w:r>
        <w:rPr>
          <w:color w:val="566B66"/>
          <w:i w:val="1"/>
          <w:iCs w:val="1"/>
        </w:rPr>
        <w:t xml:space="preserve">Mostbet matches the best rivals on apps and access, with a notably tidy interface, but shares the whole group's unavoidable APK-and-mirror friction.</w:t>
      </w:r>
    </w:p>
    <w:p>
      <w:pPr>
        <w:pStyle w:val="Heading2"/>
      </w:pPr>
      <w:bookmarkStart w:id="5" w:name="_Toc5"/>
      <w:r>
        <w:t>Where Mostbet stands</w:t>
      </w:r>
      <w:bookmarkEnd w:id="5"/>
    </w:p>
    <w:p>
      <w:pPr>
        <w:spacing w:after="80"/>
      </w:pPr>
      <w:r>
        <w:rPr>
          <w:b w:val="1"/>
          <w:bCs w:val="1"/>
        </w:rPr>
        <w:t xml:space="preserve">Mostbet is a strong all-round choice for a Bangladesh player, leading on app polish and casino breadth and matching rivals on cricket, while sharing the offshore weaknesses common to all of them.</w:t>
      </w:r>
    </w:p>
    <w:p>
      <w:pPr/>
      <w:r>
        <w:rPr/>
        <w:t xml:space="preserve">Pulling the threads together, Mostbet does not dominate any single category, but it is rarely the weakest in any either. Its strength is balance: a clean app, deep cricket, a broad casino with Aviator, and full local payment support, without an obvious soft spot relative to its peers.</w:t>
      </w:r>
    </w:p>
    <w:p>
      <w:pPr>
        <w:numPr>
          <w:ilvl w:val="0"/>
          <w:numId w:val="10"/>
        </w:numPr>
      </w:pPr>
      <w:r>
        <w:rPr>
          <w:b w:val="1"/>
          <w:bCs w:val="1"/>
        </w:rPr>
        <w:t xml:space="preserve">Its clear strengths</w:t>
      </w:r>
      <w:r>
        <w:rPr/>
        <w:t xml:space="preserve"> — a polished, stable app; strong cricket and live betting; a wide casino including Aviator and live dealer games; and solid bKash, Nagad, Rocket and UPay support.</w:t>
      </w:r>
    </w:p>
    <w:p>
      <w:pPr>
        <w:numPr>
          <w:ilvl w:val="0"/>
          <w:numId w:val="10"/>
        </w:numPr>
      </w:pPr>
      <w:r>
        <w:rPr>
          <w:b w:val="1"/>
          <w:bCs w:val="1"/>
        </w:rPr>
        <w:t xml:space="preserve">Its weak spots</w:t>
      </w:r>
      <w:r>
        <w:rPr/>
        <w:t xml:space="preserve"> — limited recourse under an offshore Curaçao licence; access addresses that change and require mirror links or the app; high bonus wagering; and slightly less raw event breadth than 1xBet or Betwinner.</w:t>
      </w:r>
    </w:p>
    <w:p>
      <w:pPr>
        <w:numPr>
          <w:ilvl w:val="0"/>
          <w:numId w:val="10"/>
        </w:numPr>
      </w:pPr>
      <w:r>
        <w:rPr>
          <w:b w:val="1"/>
          <w:bCs w:val="1"/>
        </w:rPr>
        <w:t xml:space="preserve">Who should pick it</w:t>
      </w:r>
      <w:r>
        <w:rPr/>
        <w:t xml:space="preserve"> — players who value a clean app and strong cricket and casino in one account, and who accept the access and recourse limits that apply to every offshore book. Those who chase the longest possible event list may prefer 1xBet or Betwinner; those who want lighter, simpler betting may prefer Parimatch where it is reachable.</w:t>
      </w:r>
    </w:p>
    <w:p>
      <w:pPr/>
      <w:r>
        <w:rPr/>
        <w:t xml:space="preserve">A short decision guide may help if you are choosing between them today. If your priority is a clean, fast app on an ordinary phone with strong cricket and a full casino, Mostbet is the natural pick. If you chase the widest possible list of obscure leagues and side markets and do not mind a busier interface, 1xBet, Melbet or Betwinner edge ahead. If you want the simplest, lightest experience and can accept thinner cricket and kabaddi depth, Parimatch suits where it is reachable. None of these recommendations changes the shared baseline: offshore licensing, no Play Store install, shifting access addresses and high bonus wagering apply across the board.</w:t>
      </w:r>
    </w:p>
    <w:p>
      <w:pPr/>
      <w:r>
        <w:rPr/>
        <w:t xml:space="preserve">Whatever you choose, the habits that protect you are the same. Take the app or working link only from official channels, use your own bKash or Nagad wallet, keep transaction references, read the live bonus terms rather than an advertised headline, and set deposit and loss limits before you start. Those steps matter more to your real experience than any single line in the comparison tables above.</w:t>
      </w:r>
    </w:p>
    <w:p>
      <w:pPr/>
      <w:r>
        <w:rPr>
          <w:b w:val="1"/>
          <w:bCs w:val="1"/>
        </w:rPr>
        <w:t xml:space="preserve">Best for:</w:t>
      </w:r>
      <w:r>
        <w:rPr/>
        <w:t xml:space="preserve"> cricket and casino players who want a tidy app and local payments. </w:t>
      </w:r>
      <w:r>
        <w:rPr>
          <w:b w:val="1"/>
          <w:bCs w:val="1"/>
        </w:rPr>
        <w:t xml:space="preserve">Not for:</w:t>
      </w:r>
      <w:r>
        <w:rPr/>
        <w:t xml:space="preserve"> players seeking local regulatory protection or the absolute widest niche-event menu. As with every operator here, verify current terms on the official site before depositing, and play within limits. 18+.</w:t>
      </w:r>
    </w:p>
    <w:p>
      <w:pPr>
        <w:spacing w:before="60" w:after="160"/>
      </w:pPr>
      <w:r>
        <w:rPr>
          <w:color w:val="566B66"/>
          <w:i w:val="1"/>
          <w:iCs w:val="1"/>
        </w:rPr>
        <w:t xml:space="preserve">Mostbet is a balanced leader — best on app polish and casino, level on cricket — but carries the same offshore access and recourse limits as all its rivals.</w:t>
      </w:r>
    </w:p>
    <w:p>
      <w:pPr>
        <w:pStyle w:val="Heading2"/>
      </w:pPr>
      <w:bookmarkStart w:id="6" w:name="_Toc6"/>
      <w:r>
        <w:t>FAQ</w:t>
      </w:r>
      <w:bookmarkEnd w:id="6"/>
    </w:p>
    <w:p>
      <w:pPr>
        <w:spacing w:before="80"/>
      </w:pPr>
      <w:r>
        <w:rPr>
          <w:b w:val="1"/>
          <w:bCs w:val="1"/>
        </w:rPr>
        <w:t xml:space="preserve">Is Mostbet better than 1xBet for cricket in Bangladesh?</w:t>
      </w:r>
    </w:p>
    <w:p>
      <w:pPr>
        <w:spacing w:after="60"/>
      </w:pPr>
      <w:r>
        <w:rPr/>
        <w:t xml:space="preserve">On core cricket — BPL, Asia Cup, IPL and the Bangladesh team — the two are closely matched, with similar markets, live betting and margins. 1xBet tends to list more niche events overall, while Mostbet is often praised for a tidier app. For most cricket bettors the choice comes down to app preference and payment reliability rather than cricket depth.</w:t>
      </w:r>
    </w:p>
    <w:p>
      <w:pPr>
        <w:spacing w:before="80"/>
      </w:pPr>
      <w:r>
        <w:rPr>
          <w:b w:val="1"/>
          <w:bCs w:val="1"/>
        </w:rPr>
        <w:t xml:space="preserve">Which bookmaker has the best bonus for BD players?</w:t>
      </w:r>
    </w:p>
    <w:p>
      <w:pPr>
        <w:spacing w:after="60"/>
      </w:pPr>
      <w:r>
        <w:rPr/>
        <w:t xml:space="preserve">Mostbet, 1xBet, Melbet and Betwinner all advertise large first-deposit offers with high wagering, and the figures change constantly. The "best" bonus is the one with the friendliest terms — lower rollover, reasonable minimum odds and a workable time limit — not the biggest headline number. Always read the live terms before deciding, since none of these books is notably generous on wagering.</w:t>
      </w:r>
    </w:p>
    <w:p>
      <w:pPr>
        <w:spacing w:before="80"/>
      </w:pPr>
      <w:r>
        <w:rPr>
          <w:b w:val="1"/>
          <w:bCs w:val="1"/>
        </w:rPr>
        <w:t xml:space="preserve">Do all these bookmakers support bKash and Nagad?</w:t>
      </w:r>
    </w:p>
    <w:p>
      <w:pPr>
        <w:spacing w:after="60"/>
      </w:pPr>
      <w:r>
        <w:rPr/>
        <w:t xml:space="preserve">Mostbet, 1xBet, Melbet and Betwinner all support bKash, Nagad and Rocket, with Mostbet also listing UPay. Parimatch support can be more partial. The list matters less than reliability: how often a deposit lands instantly and a withdrawal clears on time, which varies by operator and period. Use your own wallet and keep records whichever you choose.</w:t>
      </w:r>
    </w:p>
    <w:p>
      <w:pPr>
        <w:spacing w:before="80"/>
      </w:pPr>
      <w:r>
        <w:rPr>
          <w:b w:val="1"/>
          <w:bCs w:val="1"/>
        </w:rPr>
        <w:t xml:space="preserve">Where is Mostbet weaker than its competitors?</w:t>
      </w:r>
    </w:p>
    <w:p>
      <w:pPr>
        <w:spacing w:after="60"/>
      </w:pPr>
      <w:r>
        <w:rPr/>
        <w:t xml:space="preserve">Mostbet offers slightly less raw event breadth than 1xBet or Betwinner, which list more obscure competitions and side markets. It also shares the whole category's weaknesses: no Google Play install, access addresses that change, high bonus wagering and limited recourse under an offshore licence. None of its rivals solves these; they only manage them.</w:t>
      </w:r>
    </w:p>
    <w:p>
      <w:pPr>
        <w:spacing w:before="80"/>
      </w:pPr>
      <w:r>
        <w:rPr>
          <w:b w:val="1"/>
          <w:bCs w:val="1"/>
        </w:rPr>
        <w:t xml:space="preserve">Are any of these bookmakers legal and regulated in Bangladesh?</w:t>
      </w:r>
    </w:p>
    <w:p>
      <w:pPr>
        <w:spacing w:after="60"/>
      </w:pPr>
      <w:r>
        <w:rPr/>
        <w:t xml:space="preserve">No. Online betting is not locally regulated in Bangladesh, and Mostbet, 1xBet, Melbet, Betwinner and Parimatch all operate under offshore licences such as Curaçao. That means access is restricted and player recourse is offshore-only, with no local regulatory protection. This applies equally to every operator in the comparison. 18+; play within limits.</w:t>
      </w:r>
    </w:p>
    <w:p>
      <w:pPr>
        <w:spacing w:before="80"/>
      </w:pPr>
      <w:r>
        <w:rPr>
          <w:b w:val="1"/>
          <w:bCs w:val="1"/>
        </w:rPr>
        <w:t xml:space="preserve">Should I use more than one bookmaker?</w:t>
      </w:r>
    </w:p>
    <w:p>
      <w:pPr>
        <w:spacing w:after="60"/>
      </w:pPr>
      <w:r>
        <w:rPr/>
        <w:t xml:space="preserve">Some players keep accounts at two books to line-shop for better odds and to have a backup if one access address is down. The trade-off is more bonus terms to track, more KYC to complete and more wallets to manage. If you do, treat each account separately, keep records, and never share login or payment details across unofficial sites.</w:t>
      </w:r>
    </w:p>
    <w:p>
      <w:pPr>
        <w:spacing w:before="240"/>
      </w:pPr>
      <w:r>
        <w:rPr>
          <w:color w:val="566B66"/>
          <w:sz w:val="18"/>
          <w:szCs w:val="18"/>
        </w:rPr>
        <w:t xml:space="preserve">Full article: </w:t>
      </w:r>
      <w:hyperlink r:id="rId7" w:history="1">
        <w:r>
          <w:rPr>
            <w:color w:val="0F766E"/>
            <w:sz w:val="18"/>
            <w:szCs w:val="18"/>
            <w:u w:val="single"/>
          </w:rPr>
          <w:t xml:space="preserve">https://mbet-bd.com/mostbet-vs-competitors</w:t>
        </w:r>
      </w:hyperlink>
    </w:p>
    <w:p>
      <w:pPr>
        <w:spacing w:before="120"/>
      </w:pPr>
      <w:r>
        <w:rPr>
          <w:color w:val="566B66"/>
          <w:sz w:val="16"/>
          <w:szCs w:val="16"/>
        </w:rPr>
        <w:t xml:space="preserve">Array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0E206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757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65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7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360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EF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4EC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72C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6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bd.com/mostbet-vs-competi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Mostbet Bangladesh</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Tanvir Rahman, Betting Editor</dc:creator>
  <dc:title>Mostbet vs rivals 2026: BD bookmaker comparison</dc:title>
  <dc:description>Mostbet vs competitors 2026: how it compares with other BD-facing bookmakers on cricket, bonuses, payments and apps. An objective comparison for players.</dc:description>
  <dc:subject>Mostbet vs competitors in Bangladesh</dc:subject>
  <cp:keywords/>
  <cp:category/>
  <cp:lastModifiedBy/>
  <dcterms:created xsi:type="dcterms:W3CDTF">2026-07-13T18:11:41+00:00</dcterms:created>
  <dcterms:modified xsi:type="dcterms:W3CDTF">2026-07-13T18:11:41+00:00</dcterms:modified>
</cp:coreProperties>
</file>

<file path=docProps/custom.xml><?xml version="1.0" encoding="utf-8"?>
<Properties xmlns="http://schemas.openxmlformats.org/officeDocument/2006/custom-properties" xmlns:vt="http://schemas.openxmlformats.org/officeDocument/2006/docPropsVTypes"/>
</file>